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30" w:rsidRPr="00DC1B8E" w:rsidRDefault="00480A30" w:rsidP="00480A30">
      <w:pPr>
        <w:jc w:val="center"/>
        <w:rPr>
          <w:b/>
          <w:bCs/>
          <w:lang w:val="uk-UA"/>
        </w:rPr>
      </w:pPr>
      <w:r w:rsidRPr="00DC1B8E">
        <w:rPr>
          <w:b/>
          <w:bCs/>
          <w:lang w:val="uk-UA"/>
        </w:rPr>
        <w:t>Питання до екзамену з дисципліни</w:t>
      </w:r>
    </w:p>
    <w:p w:rsidR="00480A30" w:rsidRPr="00DC1B8E" w:rsidRDefault="00480A30" w:rsidP="00480A30">
      <w:pPr>
        <w:jc w:val="center"/>
        <w:rPr>
          <w:b/>
          <w:bCs/>
          <w:lang w:val="uk-UA"/>
        </w:rPr>
      </w:pPr>
      <w:r w:rsidRPr="00DC1B8E">
        <w:rPr>
          <w:b/>
          <w:bCs/>
          <w:lang w:val="uk-UA"/>
        </w:rPr>
        <w:t xml:space="preserve">«Робота з </w:t>
      </w:r>
      <w:r w:rsidR="003B502F" w:rsidRPr="00DC1B8E">
        <w:rPr>
          <w:b/>
          <w:bCs/>
          <w:lang w:val="uk-UA"/>
        </w:rPr>
        <w:t>юнацьким художнім танцювальним</w:t>
      </w:r>
      <w:r w:rsidRPr="00DC1B8E">
        <w:rPr>
          <w:b/>
          <w:bCs/>
          <w:lang w:val="uk-UA"/>
        </w:rPr>
        <w:t xml:space="preserve"> колективом» 5 курс, ІХ семестр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Взаємовідносини між хореографом і виконавцем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Види та форми організації хореографічних колективів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Виховне значення репертуару дитячого хореографічного колективу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Врахування типів темпераменту на уроках хореографії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Діяльність, функції та особистість керівника дитячого хореографічного колективу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Етапи та критерії відбору дітей в хореографічний колектив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Заняття та сфера діяльності керівника дитячого хореографічного колективу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Конфлікт у хореографічному колективі та методи його подолання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Ме6тодичні прийоми навчання на уроках хореографії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 xml:space="preserve">Методика проведення першого заняття 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Методика роботи з дітьми молодшого шкільного віку (3-4кл)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Методика роботи з дітьми середнього шкільного віку (5-6 кл)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Методика роботи з дітьми середнього шкільного віку (7-8 кл)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Методика роботи з дітьми старшого шкільного віку (9-11кл)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Методика роботи з дошкільнятами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Місце та значення народно-сценічного танцю в репертуарі дитячого хореографічного колективу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Музично ритмічні вправи для дошкільнят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Науково-виховна робота в дитячому хореографічному колективі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Облік вікових та індивідуальних психофізичних особливостей дітей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Організаційна робота з батьками дітей, які відвідують творчий колектив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Організація концертної діяльності Методика роботи з дітьми молодшого шкільного віку (1-2 кл)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Організація танцювального колективу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Основні вимоги до підбору музичного супроводу. Різновіковий підхід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Основні документи для обліку та організації навчально-виховної роботи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Особливості проведення занять з хлопцями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Репертуар для дошкільнят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Репертуар колективу середнього шкільного віку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Репертуар хореографічного колективу молодшого шкільного віку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Репертуар хореографічного колективу старшого шкільного віку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Розвиток творчих здібностей на уроках імпровізації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Розвиток фізичних можливостей учасників дитячого хореографічного колективу. Місце гімнастики в науково-виховному процесі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Санітарно-гігієнічні вимоги при організації та проведенні занять в хореографічному колективі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Соціально-педагогічні функції хореографічного колективу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Стилі діяльності хореографа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Творча імпровізація та уява як засіб розвитку фантазії</w:t>
      </w:r>
    </w:p>
    <w:p w:rsidR="00DE37AD" w:rsidRPr="00DC1B8E" w:rsidRDefault="00DE37AD" w:rsidP="00DE37AD">
      <w:pPr>
        <w:numPr>
          <w:ilvl w:val="0"/>
          <w:numId w:val="3"/>
        </w:numPr>
        <w:jc w:val="both"/>
        <w:rPr>
          <w:lang w:val="uk-UA"/>
        </w:rPr>
      </w:pPr>
      <w:r w:rsidRPr="00DC1B8E">
        <w:rPr>
          <w:lang w:val="uk-UA"/>
        </w:rPr>
        <w:t>Формування особистості дитини на уроках хореографії</w:t>
      </w:r>
    </w:p>
    <w:p w:rsidR="00DE37AD" w:rsidRPr="00DE37AD" w:rsidRDefault="00DE37AD" w:rsidP="00DE37AD">
      <w:pPr>
        <w:ind w:left="-540"/>
        <w:jc w:val="both"/>
        <w:rPr>
          <w:lang w:val="uk-UA"/>
        </w:rPr>
      </w:pPr>
    </w:p>
    <w:p w:rsidR="00DE37AD" w:rsidRPr="00DE37AD" w:rsidRDefault="00DE37AD" w:rsidP="00DE37AD">
      <w:pPr>
        <w:jc w:val="center"/>
        <w:rPr>
          <w:b/>
          <w:lang w:val="uk-UA"/>
        </w:rPr>
      </w:pPr>
      <w:r w:rsidRPr="00DE37AD">
        <w:rPr>
          <w:b/>
          <w:lang w:val="uk-UA"/>
        </w:rPr>
        <w:t xml:space="preserve">ЛІТЕРАТУРА    </w:t>
      </w:r>
    </w:p>
    <w:p w:rsidR="00DE37AD" w:rsidRPr="00DE37AD" w:rsidRDefault="00DE37AD" w:rsidP="00DE37AD">
      <w:pPr>
        <w:widowControl w:val="0"/>
        <w:numPr>
          <w:ilvl w:val="0"/>
          <w:numId w:val="4"/>
        </w:numPr>
        <w:rPr>
          <w:lang w:val="uk-UA"/>
        </w:rPr>
      </w:pPr>
      <w:proofErr w:type="spellStart"/>
      <w:r w:rsidRPr="00DE37AD">
        <w:rPr>
          <w:lang w:val="uk-UA"/>
        </w:rPr>
        <w:t>Балетная</w:t>
      </w:r>
      <w:proofErr w:type="spellEnd"/>
      <w:r w:rsidRPr="00DE37AD">
        <w:rPr>
          <w:lang w:val="uk-UA"/>
        </w:rPr>
        <w:t xml:space="preserve"> осанка – основа </w:t>
      </w:r>
      <w:proofErr w:type="spellStart"/>
      <w:r w:rsidRPr="00DE37AD">
        <w:rPr>
          <w:lang w:val="uk-UA"/>
        </w:rPr>
        <w:t>хореографического</w:t>
      </w:r>
      <w:proofErr w:type="spellEnd"/>
      <w:r w:rsidRPr="00DE37AD">
        <w:rPr>
          <w:lang w:val="uk-UA"/>
        </w:rPr>
        <w:t xml:space="preserve"> </w:t>
      </w:r>
      <w:proofErr w:type="spellStart"/>
      <w:r w:rsidRPr="00DE37AD">
        <w:rPr>
          <w:lang w:val="uk-UA"/>
        </w:rPr>
        <w:t>воспитания</w:t>
      </w:r>
      <w:proofErr w:type="spellEnd"/>
      <w:r w:rsidRPr="00DE37AD">
        <w:rPr>
          <w:lang w:val="uk-UA"/>
        </w:rPr>
        <w:t xml:space="preserve"> </w:t>
      </w:r>
      <w:proofErr w:type="spellStart"/>
      <w:r w:rsidRPr="00DE37AD">
        <w:rPr>
          <w:lang w:val="uk-UA"/>
        </w:rPr>
        <w:t>детей</w:t>
      </w:r>
      <w:proofErr w:type="spellEnd"/>
      <w:r w:rsidRPr="00DE37AD">
        <w:rPr>
          <w:lang w:val="uk-UA"/>
        </w:rPr>
        <w:t>. – М., 1983.</w:t>
      </w:r>
    </w:p>
    <w:p w:rsidR="00DE37AD" w:rsidRPr="00DE37AD" w:rsidRDefault="00DE37AD" w:rsidP="00DE37AD">
      <w:pPr>
        <w:widowControl w:val="0"/>
        <w:numPr>
          <w:ilvl w:val="0"/>
          <w:numId w:val="4"/>
        </w:numPr>
        <w:spacing w:before="100" w:beforeAutospacing="1" w:after="100" w:afterAutospacing="1"/>
        <w:rPr>
          <w:lang w:val="uk-UA"/>
        </w:rPr>
      </w:pPr>
      <w:proofErr w:type="spellStart"/>
      <w:r w:rsidRPr="00DE37AD">
        <w:rPr>
          <w:lang w:val="uk-UA"/>
        </w:rPr>
        <w:t>Боголюбская</w:t>
      </w:r>
      <w:proofErr w:type="spellEnd"/>
      <w:r w:rsidRPr="00DE37AD">
        <w:rPr>
          <w:lang w:val="uk-UA"/>
        </w:rPr>
        <w:t xml:space="preserve"> М.С. </w:t>
      </w:r>
      <w:proofErr w:type="spellStart"/>
      <w:r w:rsidRPr="00DE37AD">
        <w:rPr>
          <w:lang w:val="uk-UA"/>
        </w:rPr>
        <w:t>Учебно-воспитательная</w:t>
      </w:r>
      <w:proofErr w:type="spellEnd"/>
      <w:r w:rsidRPr="00DE37AD">
        <w:rPr>
          <w:lang w:val="uk-UA"/>
        </w:rPr>
        <w:t xml:space="preserve"> </w:t>
      </w:r>
      <w:proofErr w:type="spellStart"/>
      <w:r w:rsidRPr="00DE37AD">
        <w:rPr>
          <w:lang w:val="uk-UA"/>
        </w:rPr>
        <w:t>работа</w:t>
      </w:r>
      <w:proofErr w:type="spellEnd"/>
      <w:r w:rsidRPr="00DE37AD">
        <w:rPr>
          <w:lang w:val="uk-UA"/>
        </w:rPr>
        <w:t xml:space="preserve"> в </w:t>
      </w:r>
      <w:proofErr w:type="spellStart"/>
      <w:r w:rsidRPr="00DE37AD">
        <w:rPr>
          <w:lang w:val="uk-UA"/>
        </w:rPr>
        <w:t>детских</w:t>
      </w:r>
      <w:proofErr w:type="spellEnd"/>
      <w:r w:rsidRPr="00DE37AD">
        <w:rPr>
          <w:lang w:val="uk-UA"/>
        </w:rPr>
        <w:t xml:space="preserve"> </w:t>
      </w:r>
      <w:proofErr w:type="spellStart"/>
      <w:r w:rsidRPr="00DE37AD">
        <w:rPr>
          <w:lang w:val="uk-UA"/>
        </w:rPr>
        <w:t>самодеятельных</w:t>
      </w:r>
      <w:proofErr w:type="spellEnd"/>
      <w:r w:rsidRPr="00DE37AD">
        <w:rPr>
          <w:lang w:val="uk-UA"/>
        </w:rPr>
        <w:t xml:space="preserve"> </w:t>
      </w:r>
      <w:proofErr w:type="spellStart"/>
      <w:r w:rsidRPr="00DE37AD">
        <w:rPr>
          <w:lang w:val="uk-UA"/>
        </w:rPr>
        <w:t>коллективах</w:t>
      </w:r>
      <w:proofErr w:type="spellEnd"/>
      <w:r w:rsidRPr="00DE37AD">
        <w:rPr>
          <w:lang w:val="uk-UA"/>
        </w:rPr>
        <w:t>. – М., 1982.</w:t>
      </w:r>
    </w:p>
    <w:p w:rsidR="00DE37AD" w:rsidRPr="00DE37AD" w:rsidRDefault="00DE37AD" w:rsidP="00DE37AD">
      <w:pPr>
        <w:widowControl w:val="0"/>
        <w:numPr>
          <w:ilvl w:val="0"/>
          <w:numId w:val="4"/>
        </w:numPr>
        <w:spacing w:before="100" w:beforeAutospacing="1" w:after="100" w:afterAutospacing="1"/>
        <w:rPr>
          <w:lang w:val="uk-UA"/>
        </w:rPr>
      </w:pPr>
      <w:r w:rsidRPr="00DE37AD">
        <w:rPr>
          <w:lang w:val="uk-UA"/>
        </w:rPr>
        <w:t>Бондаренко Л. Методика хореографічної роботи в школі і позашкільних закладах. – Харків, 1966.</w:t>
      </w:r>
    </w:p>
    <w:p w:rsidR="00DE37AD" w:rsidRPr="00DE37AD" w:rsidRDefault="00DE37AD" w:rsidP="00DE37AD">
      <w:pPr>
        <w:widowControl w:val="0"/>
        <w:numPr>
          <w:ilvl w:val="0"/>
          <w:numId w:val="4"/>
        </w:numPr>
        <w:rPr>
          <w:lang w:val="uk-UA"/>
        </w:rPr>
      </w:pPr>
      <w:r w:rsidRPr="00DE37AD">
        <w:rPr>
          <w:lang w:val="uk-UA"/>
        </w:rPr>
        <w:t>Бондаренко Л. Ритміка і танець у 1-4 класах загальноосвітньої школи. – К.,1989.</w:t>
      </w:r>
    </w:p>
    <w:p w:rsidR="00DE37AD" w:rsidRPr="00DE37AD" w:rsidRDefault="00DE37AD" w:rsidP="00DE37AD">
      <w:pPr>
        <w:widowControl w:val="0"/>
        <w:numPr>
          <w:ilvl w:val="0"/>
          <w:numId w:val="4"/>
        </w:numPr>
        <w:rPr>
          <w:lang w:val="uk-UA"/>
        </w:rPr>
      </w:pPr>
      <w:r w:rsidRPr="00DE37AD">
        <w:rPr>
          <w:lang w:val="uk-UA"/>
        </w:rPr>
        <w:t>Г.Березова. Класичний танець в дитячих хореографічних колективах. – К., 1970.</w:t>
      </w:r>
    </w:p>
    <w:p w:rsidR="00DE37AD" w:rsidRPr="00DE37AD" w:rsidRDefault="00DE37AD" w:rsidP="00DE37AD">
      <w:pPr>
        <w:widowControl w:val="0"/>
        <w:numPr>
          <w:ilvl w:val="0"/>
          <w:numId w:val="4"/>
        </w:numPr>
        <w:rPr>
          <w:lang w:val="uk-UA"/>
        </w:rPr>
      </w:pPr>
      <w:r w:rsidRPr="00DE37AD">
        <w:rPr>
          <w:lang w:val="uk-UA"/>
        </w:rPr>
        <w:t>Г.Березова. Хореографічна робота з дошкільнятами. – К., 1982.</w:t>
      </w:r>
    </w:p>
    <w:p w:rsidR="00DE37AD" w:rsidRPr="00DE37AD" w:rsidRDefault="00DE37AD" w:rsidP="00DE37AD">
      <w:pPr>
        <w:widowControl w:val="0"/>
        <w:numPr>
          <w:ilvl w:val="0"/>
          <w:numId w:val="4"/>
        </w:numPr>
        <w:rPr>
          <w:lang w:val="uk-UA"/>
        </w:rPr>
      </w:pPr>
      <w:proofErr w:type="spellStart"/>
      <w:r w:rsidRPr="00DE37AD">
        <w:rPr>
          <w:lang w:val="uk-UA"/>
        </w:rPr>
        <w:lastRenderedPageBreak/>
        <w:t>Конорова</w:t>
      </w:r>
      <w:proofErr w:type="spellEnd"/>
      <w:r w:rsidRPr="00DE37AD">
        <w:rPr>
          <w:lang w:val="uk-UA"/>
        </w:rPr>
        <w:t xml:space="preserve"> Е.В. </w:t>
      </w:r>
      <w:proofErr w:type="spellStart"/>
      <w:r w:rsidRPr="00DE37AD">
        <w:rPr>
          <w:lang w:val="uk-UA"/>
        </w:rPr>
        <w:t>Методическое</w:t>
      </w:r>
      <w:proofErr w:type="spellEnd"/>
      <w:r w:rsidRPr="00DE37AD">
        <w:rPr>
          <w:lang w:val="uk-UA"/>
        </w:rPr>
        <w:t xml:space="preserve"> </w:t>
      </w:r>
      <w:proofErr w:type="spellStart"/>
      <w:r w:rsidRPr="00DE37AD">
        <w:rPr>
          <w:lang w:val="uk-UA"/>
        </w:rPr>
        <w:t>пособие</w:t>
      </w:r>
      <w:proofErr w:type="spellEnd"/>
      <w:r w:rsidRPr="00DE37AD">
        <w:rPr>
          <w:lang w:val="uk-UA"/>
        </w:rPr>
        <w:t xml:space="preserve"> по </w:t>
      </w:r>
      <w:proofErr w:type="spellStart"/>
      <w:r w:rsidRPr="00DE37AD">
        <w:rPr>
          <w:lang w:val="uk-UA"/>
        </w:rPr>
        <w:t>ритмике</w:t>
      </w:r>
      <w:proofErr w:type="spellEnd"/>
      <w:r w:rsidRPr="00DE37AD">
        <w:rPr>
          <w:lang w:val="uk-UA"/>
        </w:rPr>
        <w:t xml:space="preserve"> . – М., 1989.</w:t>
      </w:r>
    </w:p>
    <w:p w:rsidR="00DE37AD" w:rsidRPr="00DE37AD" w:rsidRDefault="00DE37AD" w:rsidP="00DE37AD">
      <w:pPr>
        <w:widowControl w:val="0"/>
        <w:numPr>
          <w:ilvl w:val="0"/>
          <w:numId w:val="4"/>
        </w:numPr>
        <w:rPr>
          <w:lang w:val="uk-UA"/>
        </w:rPr>
      </w:pPr>
      <w:proofErr w:type="spellStart"/>
      <w:r w:rsidRPr="00DE37AD">
        <w:rPr>
          <w:lang w:val="uk-UA"/>
        </w:rPr>
        <w:t>Конорова</w:t>
      </w:r>
      <w:proofErr w:type="spellEnd"/>
      <w:r w:rsidRPr="00DE37AD">
        <w:rPr>
          <w:lang w:val="uk-UA"/>
        </w:rPr>
        <w:t xml:space="preserve"> Е.В. </w:t>
      </w:r>
      <w:proofErr w:type="spellStart"/>
      <w:r w:rsidRPr="00DE37AD">
        <w:rPr>
          <w:lang w:val="uk-UA"/>
        </w:rPr>
        <w:t>Танец</w:t>
      </w:r>
      <w:proofErr w:type="spellEnd"/>
      <w:r w:rsidRPr="00DE37AD">
        <w:rPr>
          <w:lang w:val="uk-UA"/>
        </w:rPr>
        <w:t xml:space="preserve"> и </w:t>
      </w:r>
      <w:proofErr w:type="spellStart"/>
      <w:r w:rsidRPr="00DE37AD">
        <w:rPr>
          <w:lang w:val="uk-UA"/>
        </w:rPr>
        <w:t>ритмика</w:t>
      </w:r>
      <w:proofErr w:type="spellEnd"/>
      <w:r w:rsidRPr="00DE37AD">
        <w:rPr>
          <w:lang w:val="uk-UA"/>
        </w:rPr>
        <w:t xml:space="preserve"> в </w:t>
      </w:r>
      <w:proofErr w:type="spellStart"/>
      <w:r w:rsidRPr="00DE37AD">
        <w:rPr>
          <w:lang w:val="uk-UA"/>
        </w:rPr>
        <w:t>начальной</w:t>
      </w:r>
      <w:proofErr w:type="spellEnd"/>
      <w:r w:rsidRPr="00DE37AD">
        <w:rPr>
          <w:lang w:val="uk-UA"/>
        </w:rPr>
        <w:t xml:space="preserve"> </w:t>
      </w:r>
      <w:proofErr w:type="spellStart"/>
      <w:r w:rsidRPr="00DE37AD">
        <w:rPr>
          <w:lang w:val="uk-UA"/>
        </w:rPr>
        <w:t>школе</w:t>
      </w:r>
      <w:proofErr w:type="spellEnd"/>
      <w:r w:rsidRPr="00DE37AD">
        <w:rPr>
          <w:lang w:val="uk-UA"/>
        </w:rPr>
        <w:t>. – М., 1980.</w:t>
      </w:r>
    </w:p>
    <w:p w:rsidR="00DE37AD" w:rsidRPr="00DE37AD" w:rsidRDefault="00DE37AD" w:rsidP="00DE37AD">
      <w:pPr>
        <w:widowControl w:val="0"/>
        <w:numPr>
          <w:ilvl w:val="0"/>
          <w:numId w:val="4"/>
        </w:numPr>
        <w:rPr>
          <w:lang w:val="uk-UA"/>
        </w:rPr>
      </w:pPr>
      <w:r w:rsidRPr="00DE37AD">
        <w:rPr>
          <w:lang w:val="uk-UA"/>
        </w:rPr>
        <w:t xml:space="preserve">Котельникова Е.Г. </w:t>
      </w:r>
      <w:proofErr w:type="spellStart"/>
      <w:r w:rsidRPr="00DE37AD">
        <w:rPr>
          <w:lang w:val="uk-UA"/>
        </w:rPr>
        <w:t>Биомеханика</w:t>
      </w:r>
      <w:proofErr w:type="spellEnd"/>
      <w:r w:rsidRPr="00DE37AD">
        <w:rPr>
          <w:lang w:val="uk-UA"/>
        </w:rPr>
        <w:t xml:space="preserve"> </w:t>
      </w:r>
      <w:proofErr w:type="spellStart"/>
      <w:r w:rsidRPr="00DE37AD">
        <w:rPr>
          <w:lang w:val="uk-UA"/>
        </w:rPr>
        <w:t>хореографических</w:t>
      </w:r>
      <w:proofErr w:type="spellEnd"/>
      <w:r w:rsidRPr="00DE37AD">
        <w:rPr>
          <w:lang w:val="uk-UA"/>
        </w:rPr>
        <w:t xml:space="preserve"> </w:t>
      </w:r>
      <w:proofErr w:type="spellStart"/>
      <w:r w:rsidRPr="00DE37AD">
        <w:rPr>
          <w:lang w:val="uk-UA"/>
        </w:rPr>
        <w:t>упражнений</w:t>
      </w:r>
      <w:proofErr w:type="spellEnd"/>
      <w:r w:rsidRPr="00DE37AD">
        <w:rPr>
          <w:lang w:val="uk-UA"/>
        </w:rPr>
        <w:t>. – Л., 1980.</w:t>
      </w:r>
    </w:p>
    <w:p w:rsidR="00DE37AD" w:rsidRPr="00DE37AD" w:rsidRDefault="00DE37AD" w:rsidP="00DE37AD">
      <w:pPr>
        <w:widowControl w:val="0"/>
        <w:numPr>
          <w:ilvl w:val="0"/>
          <w:numId w:val="4"/>
        </w:numPr>
        <w:rPr>
          <w:lang w:val="uk-UA"/>
        </w:rPr>
      </w:pPr>
      <w:r w:rsidRPr="00DE37AD">
        <w:rPr>
          <w:lang w:val="uk-UA"/>
        </w:rPr>
        <w:t xml:space="preserve">Миронова З. </w:t>
      </w:r>
      <w:proofErr w:type="spellStart"/>
      <w:r w:rsidRPr="00DE37AD">
        <w:rPr>
          <w:lang w:val="uk-UA"/>
        </w:rPr>
        <w:t>Бадмин</w:t>
      </w:r>
      <w:proofErr w:type="spellEnd"/>
      <w:r w:rsidRPr="00DE37AD">
        <w:rPr>
          <w:lang w:val="uk-UA"/>
        </w:rPr>
        <w:t xml:space="preserve"> И. </w:t>
      </w:r>
      <w:proofErr w:type="spellStart"/>
      <w:r w:rsidRPr="00DE37AD">
        <w:rPr>
          <w:lang w:val="uk-UA"/>
        </w:rPr>
        <w:t>Повреждение</w:t>
      </w:r>
      <w:proofErr w:type="spellEnd"/>
      <w:r w:rsidRPr="00DE37AD">
        <w:rPr>
          <w:lang w:val="uk-UA"/>
        </w:rPr>
        <w:t xml:space="preserve"> и </w:t>
      </w:r>
      <w:proofErr w:type="spellStart"/>
      <w:r w:rsidRPr="00DE37AD">
        <w:rPr>
          <w:lang w:val="uk-UA"/>
        </w:rPr>
        <w:t>заболевание</w:t>
      </w:r>
      <w:proofErr w:type="spellEnd"/>
      <w:r w:rsidRPr="00DE37AD">
        <w:rPr>
          <w:lang w:val="uk-UA"/>
        </w:rPr>
        <w:t xml:space="preserve"> </w:t>
      </w:r>
      <w:proofErr w:type="spellStart"/>
      <w:r w:rsidRPr="00DE37AD">
        <w:rPr>
          <w:lang w:val="uk-UA"/>
        </w:rPr>
        <w:t>опорно-двигательного</w:t>
      </w:r>
      <w:proofErr w:type="spellEnd"/>
      <w:r w:rsidRPr="00DE37AD">
        <w:rPr>
          <w:lang w:val="uk-UA"/>
        </w:rPr>
        <w:t xml:space="preserve"> </w:t>
      </w:r>
      <w:proofErr w:type="spellStart"/>
      <w:r w:rsidRPr="00DE37AD">
        <w:rPr>
          <w:lang w:val="uk-UA"/>
        </w:rPr>
        <w:t>аппарата</w:t>
      </w:r>
      <w:proofErr w:type="spellEnd"/>
      <w:r w:rsidRPr="00DE37AD">
        <w:rPr>
          <w:lang w:val="uk-UA"/>
        </w:rPr>
        <w:t xml:space="preserve"> у </w:t>
      </w:r>
      <w:proofErr w:type="spellStart"/>
      <w:r w:rsidRPr="00DE37AD">
        <w:rPr>
          <w:lang w:val="uk-UA"/>
        </w:rPr>
        <w:t>артистов</w:t>
      </w:r>
      <w:proofErr w:type="spellEnd"/>
      <w:r w:rsidRPr="00DE37AD">
        <w:rPr>
          <w:lang w:val="uk-UA"/>
        </w:rPr>
        <w:t xml:space="preserve"> </w:t>
      </w:r>
      <w:proofErr w:type="spellStart"/>
      <w:r w:rsidRPr="00DE37AD">
        <w:rPr>
          <w:lang w:val="uk-UA"/>
        </w:rPr>
        <w:t>балета</w:t>
      </w:r>
      <w:proofErr w:type="spellEnd"/>
      <w:r w:rsidRPr="00DE37AD">
        <w:rPr>
          <w:lang w:val="uk-UA"/>
        </w:rPr>
        <w:t>. – М., 1976.</w:t>
      </w:r>
    </w:p>
    <w:p w:rsidR="00DE37AD" w:rsidRPr="00DE37AD" w:rsidRDefault="00DE37AD" w:rsidP="00DE37AD">
      <w:pPr>
        <w:widowControl w:val="0"/>
        <w:numPr>
          <w:ilvl w:val="0"/>
          <w:numId w:val="4"/>
        </w:numPr>
        <w:rPr>
          <w:lang w:val="uk-UA"/>
        </w:rPr>
      </w:pPr>
      <w:proofErr w:type="spellStart"/>
      <w:r w:rsidRPr="00DE37AD">
        <w:rPr>
          <w:lang w:val="uk-UA"/>
        </w:rPr>
        <w:t>Профессиональное</w:t>
      </w:r>
      <w:proofErr w:type="spellEnd"/>
      <w:r w:rsidRPr="00DE37AD">
        <w:rPr>
          <w:lang w:val="uk-UA"/>
        </w:rPr>
        <w:t xml:space="preserve"> </w:t>
      </w:r>
      <w:proofErr w:type="spellStart"/>
      <w:r w:rsidRPr="00DE37AD">
        <w:rPr>
          <w:lang w:val="uk-UA"/>
        </w:rPr>
        <w:t>обучение</w:t>
      </w:r>
      <w:proofErr w:type="spellEnd"/>
      <w:r w:rsidRPr="00DE37AD">
        <w:rPr>
          <w:lang w:val="uk-UA"/>
        </w:rPr>
        <w:t xml:space="preserve"> </w:t>
      </w:r>
      <w:proofErr w:type="spellStart"/>
      <w:r w:rsidRPr="00DE37AD">
        <w:rPr>
          <w:lang w:val="uk-UA"/>
        </w:rPr>
        <w:t>хореографии</w:t>
      </w:r>
      <w:proofErr w:type="spellEnd"/>
      <w:r w:rsidRPr="00DE37AD">
        <w:rPr>
          <w:lang w:val="uk-UA"/>
        </w:rPr>
        <w:t xml:space="preserve"> и </w:t>
      </w:r>
      <w:proofErr w:type="spellStart"/>
      <w:r w:rsidRPr="00DE37AD">
        <w:rPr>
          <w:lang w:val="uk-UA"/>
        </w:rPr>
        <w:t>психофизические</w:t>
      </w:r>
      <w:proofErr w:type="spellEnd"/>
      <w:r w:rsidRPr="00DE37AD">
        <w:rPr>
          <w:lang w:val="uk-UA"/>
        </w:rPr>
        <w:t xml:space="preserve"> </w:t>
      </w:r>
      <w:proofErr w:type="spellStart"/>
      <w:r w:rsidRPr="00DE37AD">
        <w:rPr>
          <w:lang w:val="uk-UA"/>
        </w:rPr>
        <w:t>особенности</w:t>
      </w:r>
      <w:proofErr w:type="spellEnd"/>
      <w:r w:rsidRPr="00DE37AD">
        <w:rPr>
          <w:lang w:val="uk-UA"/>
        </w:rPr>
        <w:t xml:space="preserve"> </w:t>
      </w:r>
      <w:proofErr w:type="spellStart"/>
      <w:r w:rsidRPr="00DE37AD">
        <w:rPr>
          <w:lang w:val="uk-UA"/>
        </w:rPr>
        <w:t>подростков</w:t>
      </w:r>
      <w:proofErr w:type="spellEnd"/>
      <w:r w:rsidRPr="00DE37AD">
        <w:rPr>
          <w:lang w:val="uk-UA"/>
        </w:rPr>
        <w:t>. – М., 1981.</w:t>
      </w:r>
    </w:p>
    <w:p w:rsidR="00DE37AD" w:rsidRPr="00DE37AD" w:rsidRDefault="00DE37AD" w:rsidP="00DE37AD">
      <w:pPr>
        <w:widowControl w:val="0"/>
        <w:ind w:firstLine="709"/>
      </w:pPr>
    </w:p>
    <w:p w:rsidR="00DE37AD" w:rsidRPr="00DE37AD" w:rsidRDefault="00DE37AD" w:rsidP="00DE37AD">
      <w:pPr>
        <w:widowControl w:val="0"/>
        <w:ind w:firstLine="709"/>
      </w:pPr>
    </w:p>
    <w:p w:rsidR="00480A30" w:rsidRPr="00DE37AD" w:rsidRDefault="00480A30" w:rsidP="00480A30">
      <w:pPr>
        <w:pStyle w:val="a3"/>
        <w:jc w:val="both"/>
        <w:rPr>
          <w:bCs/>
        </w:rPr>
      </w:pPr>
      <w:bookmarkStart w:id="0" w:name="_GoBack"/>
      <w:bookmarkEnd w:id="0"/>
    </w:p>
    <w:sectPr w:rsidR="00480A30" w:rsidRPr="00DE37AD" w:rsidSect="00A05DA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4FDC"/>
    <w:multiLevelType w:val="hybridMultilevel"/>
    <w:tmpl w:val="C97E8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15A72"/>
    <w:multiLevelType w:val="hybridMultilevel"/>
    <w:tmpl w:val="6C6E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205BE"/>
    <w:multiLevelType w:val="hybridMultilevel"/>
    <w:tmpl w:val="49884688"/>
    <w:lvl w:ilvl="0" w:tplc="0FC8DE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CA6DEA"/>
    <w:multiLevelType w:val="hybridMultilevel"/>
    <w:tmpl w:val="F2205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42"/>
    <w:rsid w:val="0017349D"/>
    <w:rsid w:val="003B502F"/>
    <w:rsid w:val="00480A30"/>
    <w:rsid w:val="00744EFC"/>
    <w:rsid w:val="00A05DAF"/>
    <w:rsid w:val="00CE7E42"/>
    <w:rsid w:val="00D87EC2"/>
    <w:rsid w:val="00DC1B8E"/>
    <w:rsid w:val="00D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Терешенко Наталия Витальевна</dc:creator>
  <cp:keywords/>
  <dc:description/>
  <cp:lastModifiedBy>Терешенко Наталия Витальевна</cp:lastModifiedBy>
  <cp:revision>6</cp:revision>
  <dcterms:created xsi:type="dcterms:W3CDTF">2014-12-17T13:09:00Z</dcterms:created>
  <dcterms:modified xsi:type="dcterms:W3CDTF">2014-12-17T13:55:00Z</dcterms:modified>
</cp:coreProperties>
</file>